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A" w:rsidRDefault="00571F9A" w:rsidP="00571F9A">
      <w:pPr>
        <w:spacing w:after="0"/>
      </w:pPr>
    </w:p>
    <w:p w:rsidR="00AF707A" w:rsidRDefault="00E44A42" w:rsidP="004E56F0">
      <w:pPr>
        <w:pStyle w:val="Footer"/>
        <w:jc w:val="center"/>
        <w:rPr>
          <w:rFonts w:cstheme="minorHAnsi"/>
          <w:sz w:val="56"/>
          <w:szCs w:val="70"/>
        </w:rPr>
      </w:pPr>
      <w:r w:rsidRPr="00FC3FAC">
        <w:rPr>
          <w:rFonts w:cstheme="minorHAnsi"/>
          <w:sz w:val="56"/>
          <w:szCs w:val="70"/>
        </w:rPr>
        <w:t>VIKEND U KRAJINI</w:t>
      </w:r>
    </w:p>
    <w:p w:rsidR="002A59C8" w:rsidRDefault="002A59C8" w:rsidP="004E56F0">
      <w:pPr>
        <w:pStyle w:val="Footer"/>
        <w:jc w:val="center"/>
        <w:rPr>
          <w:rFonts w:cstheme="minorHAnsi"/>
          <w:sz w:val="56"/>
          <w:szCs w:val="7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476500" cy="2076450"/>
            <wp:effectExtent l="19050" t="0" r="19050" b="609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707A" w:rsidRPr="002A59C8" w:rsidRDefault="002A59C8" w:rsidP="00AF707A">
      <w:pPr>
        <w:pStyle w:val="Footer"/>
        <w:rPr>
          <w:rFonts w:cstheme="minorHAnsi"/>
        </w:rPr>
      </w:pPr>
      <w:r w:rsidRPr="002A59C8">
        <w:rPr>
          <w:rFonts w:cstheme="minorHAnsi"/>
          <w:noProof/>
          <w:lang w:val="en-US"/>
        </w:rPr>
        <w:drawing>
          <wp:inline distT="0" distB="0" distL="0" distR="0">
            <wp:extent cx="2495550" cy="1838325"/>
            <wp:effectExtent l="19050" t="0" r="19050" b="561975"/>
            <wp:docPr id="6" name="Picture 6" descr="C:\Users\TU SukiTurs\Desktop\krajina\strbački bu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 SukiTurs\Desktop\krajina\strbački buk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</w:rPr>
        <w:br w:type="textWrapping" w:clear="all"/>
      </w:r>
      <w:r w:rsidR="00AF707A" w:rsidRPr="00FC3FAC">
        <w:rPr>
          <w:rFonts w:cstheme="minorHAnsi"/>
          <w:b/>
          <w:sz w:val="28"/>
          <w:szCs w:val="24"/>
        </w:rPr>
        <w:t>PROGRAM PUTOVANJA:</w:t>
      </w:r>
    </w:p>
    <w:p w:rsidR="006A4E00" w:rsidRPr="00FC3FAC" w:rsidRDefault="006A4E00" w:rsidP="00AF707A">
      <w:pPr>
        <w:pStyle w:val="Footer"/>
        <w:rPr>
          <w:rFonts w:cstheme="minorHAnsi"/>
          <w:b/>
          <w:sz w:val="28"/>
          <w:szCs w:val="24"/>
        </w:rPr>
      </w:pPr>
    </w:p>
    <w:p w:rsidR="00AF707A" w:rsidRPr="00FC3FAC" w:rsidRDefault="00AF707A" w:rsidP="00AF707A">
      <w:pPr>
        <w:pStyle w:val="Footer"/>
        <w:rPr>
          <w:rFonts w:cstheme="minorHAnsi"/>
          <w:b/>
          <w:sz w:val="24"/>
          <w:szCs w:val="24"/>
        </w:rPr>
      </w:pPr>
      <w:r w:rsidRPr="00FC3FAC">
        <w:rPr>
          <w:rFonts w:cstheme="minorHAnsi"/>
          <w:b/>
          <w:sz w:val="24"/>
          <w:szCs w:val="24"/>
        </w:rPr>
        <w:t>1.DAN-</w:t>
      </w:r>
      <w:r w:rsidR="00FC3FAC" w:rsidRPr="00FC3FAC">
        <w:rPr>
          <w:rFonts w:cstheme="minorHAnsi"/>
          <w:b/>
          <w:sz w:val="24"/>
          <w:szCs w:val="24"/>
        </w:rPr>
        <w:t>15</w:t>
      </w:r>
      <w:r w:rsidRPr="00FC3FAC">
        <w:rPr>
          <w:rFonts w:cstheme="minorHAnsi"/>
          <w:b/>
          <w:sz w:val="24"/>
          <w:szCs w:val="24"/>
        </w:rPr>
        <w:t>.06.2019-</w:t>
      </w:r>
      <w:r w:rsidR="006A4E00">
        <w:rPr>
          <w:rFonts w:cstheme="minorHAnsi"/>
          <w:b/>
          <w:sz w:val="24"/>
          <w:szCs w:val="24"/>
        </w:rPr>
        <w:t>subota</w:t>
      </w:r>
    </w:p>
    <w:p w:rsidR="00E44A42" w:rsidRPr="00FC3FAC" w:rsidRDefault="00AF707A" w:rsidP="00AF707A">
      <w:pPr>
        <w:pStyle w:val="Footer"/>
        <w:rPr>
          <w:rFonts w:cstheme="minorHAnsi"/>
          <w:sz w:val="24"/>
          <w:szCs w:val="24"/>
        </w:rPr>
      </w:pPr>
      <w:r w:rsidRPr="00FC3FAC">
        <w:rPr>
          <w:rFonts w:cstheme="minorHAnsi"/>
          <w:sz w:val="24"/>
          <w:szCs w:val="24"/>
        </w:rPr>
        <w:t xml:space="preserve">Polazak putnika autobusom , Tuzla u </w:t>
      </w:r>
      <w:r w:rsidR="00E44A42" w:rsidRPr="00FC3FAC">
        <w:rPr>
          <w:rFonts w:cstheme="minorHAnsi"/>
          <w:sz w:val="24"/>
          <w:szCs w:val="24"/>
        </w:rPr>
        <w:t>04</w:t>
      </w:r>
      <w:r w:rsidRPr="00FC3FAC">
        <w:rPr>
          <w:rFonts w:cstheme="minorHAnsi"/>
          <w:sz w:val="24"/>
          <w:szCs w:val="24"/>
        </w:rPr>
        <w:t>:</w:t>
      </w:r>
      <w:r w:rsidR="00E44A42" w:rsidRPr="00FC3FAC">
        <w:rPr>
          <w:rFonts w:cstheme="minorHAnsi"/>
          <w:sz w:val="24"/>
          <w:szCs w:val="24"/>
        </w:rPr>
        <w:t>00</w:t>
      </w:r>
      <w:r w:rsidRPr="00FC3FAC">
        <w:rPr>
          <w:rFonts w:cstheme="minorHAnsi"/>
          <w:sz w:val="24"/>
          <w:szCs w:val="24"/>
        </w:rPr>
        <w:t xml:space="preserve">h ispred BCC-a, iz Srebrenika u </w:t>
      </w:r>
      <w:r w:rsidR="00E44A42" w:rsidRPr="00FC3FAC">
        <w:rPr>
          <w:rFonts w:cstheme="minorHAnsi"/>
          <w:sz w:val="24"/>
          <w:szCs w:val="24"/>
        </w:rPr>
        <w:t>04</w:t>
      </w:r>
      <w:r w:rsidRPr="00FC3FAC">
        <w:rPr>
          <w:rFonts w:cstheme="minorHAnsi"/>
          <w:sz w:val="24"/>
          <w:szCs w:val="24"/>
        </w:rPr>
        <w:t>:</w:t>
      </w:r>
      <w:r w:rsidR="00E44A42" w:rsidRPr="00FC3FAC">
        <w:rPr>
          <w:rFonts w:cstheme="minorHAnsi"/>
          <w:sz w:val="24"/>
          <w:szCs w:val="24"/>
        </w:rPr>
        <w:t>45</w:t>
      </w:r>
      <w:r w:rsidRPr="00FC3FAC">
        <w:rPr>
          <w:rFonts w:cstheme="minorHAnsi"/>
          <w:sz w:val="24"/>
          <w:szCs w:val="24"/>
        </w:rPr>
        <w:t xml:space="preserve"> ispred Hotela Park,</w:t>
      </w:r>
      <w:r w:rsidR="00E44A42" w:rsidRPr="00FC3FAC">
        <w:rPr>
          <w:rFonts w:cstheme="minorHAnsi"/>
          <w:sz w:val="24"/>
          <w:szCs w:val="24"/>
        </w:rPr>
        <w:t>Gradačac (stara autobuska stanica)</w:t>
      </w:r>
      <w:r w:rsidRPr="00FC3FAC">
        <w:rPr>
          <w:rFonts w:cstheme="minorHAnsi"/>
          <w:sz w:val="24"/>
          <w:szCs w:val="24"/>
        </w:rPr>
        <w:t xml:space="preserve"> u </w:t>
      </w:r>
      <w:r w:rsidR="00E44A42" w:rsidRPr="00FC3FAC">
        <w:rPr>
          <w:rFonts w:cstheme="minorHAnsi"/>
          <w:sz w:val="24"/>
          <w:szCs w:val="24"/>
        </w:rPr>
        <w:t>05</w:t>
      </w:r>
      <w:r w:rsidRPr="00FC3FAC">
        <w:rPr>
          <w:rFonts w:cstheme="minorHAnsi"/>
          <w:sz w:val="24"/>
          <w:szCs w:val="24"/>
        </w:rPr>
        <w:t>:</w:t>
      </w:r>
      <w:r w:rsidR="00E44A42" w:rsidRPr="00FC3FAC">
        <w:rPr>
          <w:rFonts w:cstheme="minorHAnsi"/>
          <w:sz w:val="24"/>
          <w:szCs w:val="24"/>
        </w:rPr>
        <w:t>30</w:t>
      </w:r>
      <w:r w:rsidRPr="00FC3FAC">
        <w:rPr>
          <w:rFonts w:cstheme="minorHAnsi"/>
          <w:sz w:val="24"/>
          <w:szCs w:val="24"/>
        </w:rPr>
        <w:t xml:space="preserve">h, iz </w:t>
      </w:r>
      <w:r w:rsidR="00E44A42" w:rsidRPr="00FC3FAC">
        <w:rPr>
          <w:rFonts w:cstheme="minorHAnsi"/>
          <w:sz w:val="24"/>
          <w:szCs w:val="24"/>
        </w:rPr>
        <w:t>Modriče u 06:00h</w:t>
      </w:r>
      <w:r w:rsidRPr="00FC3FAC">
        <w:rPr>
          <w:rFonts w:cstheme="minorHAnsi"/>
          <w:sz w:val="24"/>
          <w:szCs w:val="24"/>
        </w:rPr>
        <w:t xml:space="preserve">. </w:t>
      </w:r>
    </w:p>
    <w:p w:rsidR="00910027" w:rsidRPr="006A4E00" w:rsidRDefault="00E44A42" w:rsidP="00AF707A">
      <w:pPr>
        <w:pStyle w:val="Footer"/>
        <w:rPr>
          <w:rFonts w:cstheme="minorHAnsi"/>
          <w:sz w:val="24"/>
          <w:szCs w:val="24"/>
        </w:rPr>
      </w:pPr>
      <w:r w:rsidRPr="00FC3FAC">
        <w:rPr>
          <w:rFonts w:cstheme="minorHAnsi"/>
          <w:sz w:val="24"/>
          <w:szCs w:val="24"/>
        </w:rPr>
        <w:t xml:space="preserve"> </w:t>
      </w:r>
      <w:r w:rsidR="00910027" w:rsidRPr="006A4E00">
        <w:rPr>
          <w:rFonts w:cstheme="minorHAnsi"/>
        </w:rPr>
        <w:t>Na Našem putovanje Krajinom prvo ćemo posjetiti Bosansku Krupu.</w:t>
      </w:r>
    </w:p>
    <w:p w:rsidR="00EC458D" w:rsidRPr="006A4E00" w:rsidRDefault="00910027" w:rsidP="00AF707A">
      <w:pPr>
        <w:pStyle w:val="Footer"/>
        <w:rPr>
          <w:rFonts w:cstheme="minorHAnsi"/>
        </w:rPr>
      </w:pPr>
      <w:r w:rsidRPr="006A4E00">
        <w:rPr>
          <w:rFonts w:cstheme="minorHAnsi"/>
        </w:rPr>
        <w:t>Bosanska Krupa nazvana po djevojci iz 13.stoljeća Krupani, mali je gradić na obalama rijeka Une i Krušnice. Ovo područje je poznato po svojim karakterističnim mlinovima i ribolovačkim zemunicama. Centar grada je izgrađen krajem 19. stoljeća oko ruševina grada zvanog Pseta. Većina starog grada je nedirnuta i u tipično bosanskom maniru, katolička i pravoslavna crkva stoje tik u džamiju. Male Ade vrhunska izletišta koja se nalaze u centru grada. Najatraktivniji dio grada su rijeke i izvor Krušnice</w:t>
      </w:r>
      <w:r w:rsidR="00661173" w:rsidRPr="006A4E00">
        <w:rPr>
          <w:rFonts w:cstheme="minorHAnsi"/>
        </w:rPr>
        <w:t>.</w:t>
      </w:r>
    </w:p>
    <w:p w:rsidR="00661173" w:rsidRPr="006A4E00" w:rsidRDefault="00661173" w:rsidP="00AF707A">
      <w:pPr>
        <w:pStyle w:val="Footer"/>
        <w:rPr>
          <w:rFonts w:cstheme="minorHAnsi"/>
        </w:rPr>
      </w:pPr>
      <w:r w:rsidRPr="006A4E00">
        <w:rPr>
          <w:rFonts w:cstheme="minorHAnsi"/>
        </w:rPr>
        <w:t xml:space="preserve">Iako mali gradić, </w:t>
      </w:r>
      <w:r w:rsidRPr="006A4E00">
        <w:rPr>
          <w:rFonts w:cstheme="minorHAnsi"/>
          <w:b/>
          <w:bCs/>
        </w:rPr>
        <w:t>Cazin je u historiji ove zemlje odigrao važnu ulogu.</w:t>
      </w:r>
      <w:r w:rsidRPr="006A4E00">
        <w:rPr>
          <w:rFonts w:cstheme="minorHAnsi"/>
        </w:rPr>
        <w:t xml:space="preserve"> Od 14. stoljeća ovo je bila strateška tačka stranim silama koje su žudjele za bosanskohercegovačkom zemljom.</w:t>
      </w:r>
    </w:p>
    <w:p w:rsidR="00910027" w:rsidRPr="006A4E00" w:rsidRDefault="00661173" w:rsidP="00AF707A">
      <w:pPr>
        <w:pStyle w:val="Footer"/>
        <w:rPr>
          <w:rFonts w:cstheme="minorHAnsi"/>
        </w:rPr>
      </w:pPr>
      <w:r w:rsidRPr="006A4E00">
        <w:rPr>
          <w:rFonts w:cstheme="minorHAnsi"/>
        </w:rPr>
        <w:t xml:space="preserve">Srednjovjekovni ostaci Ostrožca, Pecigrada, Radetine kule, Stijena i Trzaca dominiraju gradom. </w:t>
      </w:r>
      <w:r w:rsidRPr="006A4E00">
        <w:rPr>
          <w:rFonts w:cstheme="minorHAnsi"/>
          <w:b/>
          <w:bCs/>
        </w:rPr>
        <w:t>Najljepši i najimpresivniji je zamak Ostrožac</w:t>
      </w:r>
      <w:r w:rsidRPr="006A4E00">
        <w:rPr>
          <w:rFonts w:cstheme="minorHAnsi"/>
        </w:rPr>
        <w:t>, izgrađen u neogotskome stilu, Ostrožac je jedna od glavnih atrakcija Unsko - Sanskog kantona.Nakon posjete Cazina posjetit ćemo Veliku Kladušu.</w:t>
      </w:r>
    </w:p>
    <w:p w:rsidR="00EC458D" w:rsidRPr="006A4E00" w:rsidRDefault="00661173" w:rsidP="00AF707A">
      <w:pPr>
        <w:pStyle w:val="Footer"/>
        <w:rPr>
          <w:rFonts w:cstheme="minorHAnsi"/>
        </w:rPr>
      </w:pPr>
      <w:r w:rsidRPr="006A4E00">
        <w:rPr>
          <w:rFonts w:cstheme="minorHAnsi"/>
        </w:rPr>
        <w:t>Kažu da je Velika Kladuša u bivšoj Jugoslaviji  bila</w:t>
      </w:r>
      <w:r w:rsidR="00910027" w:rsidRPr="006A4E00">
        <w:rPr>
          <w:rFonts w:cstheme="minorHAnsi"/>
        </w:rPr>
        <w:t xml:space="preserve"> </w:t>
      </w:r>
      <w:r w:rsidR="00910027" w:rsidRPr="006A4E00">
        <w:rPr>
          <w:rFonts w:cstheme="minorHAnsi"/>
          <w:b/>
          <w:bCs/>
        </w:rPr>
        <w:t>najbogatiji grad</w:t>
      </w:r>
      <w:r w:rsidR="00910027" w:rsidRPr="006A4E00">
        <w:rPr>
          <w:rFonts w:cstheme="minorHAnsi"/>
        </w:rPr>
        <w:t xml:space="preserve"> u Bosni i Hercegovini. </w:t>
      </w:r>
      <w:r w:rsidR="00910027" w:rsidRPr="006A4E00">
        <w:rPr>
          <w:rFonts w:cstheme="minorHAnsi"/>
          <w:b/>
          <w:bCs/>
        </w:rPr>
        <w:t>Najstariji pisani dokument o gradu datira iz 1280.godine</w:t>
      </w:r>
      <w:r w:rsidR="00910027" w:rsidRPr="006A4E00">
        <w:rPr>
          <w:rFonts w:cstheme="minorHAnsi"/>
        </w:rPr>
        <w:t>. Ostaci drevnih gradova Podzviz, Vrnograc, Todorovo i stari dio Velike Kladuše su svojevrstan znak uticaja zapadnih civilizacija na ovo područje.</w:t>
      </w:r>
    </w:p>
    <w:p w:rsidR="00D3494C" w:rsidRPr="006A4E00" w:rsidRDefault="00D3494C" w:rsidP="00AF707A">
      <w:pPr>
        <w:pStyle w:val="Footer"/>
        <w:rPr>
          <w:rFonts w:cstheme="minorHAnsi"/>
        </w:rPr>
      </w:pPr>
      <w:r w:rsidRPr="006A4E00">
        <w:rPr>
          <w:rFonts w:cstheme="minorHAnsi"/>
        </w:rPr>
        <w:lastRenderedPageBreak/>
        <w:t>Nastavak putovanja prema Bihaću.Smještaj grupe u hotel.Slobodne aktivnosti i odmor do večere i druženja uz muziku u živo.Noćenje.</w:t>
      </w:r>
    </w:p>
    <w:p w:rsidR="00661173" w:rsidRPr="006A4E00" w:rsidRDefault="00661173" w:rsidP="00661173">
      <w:pPr>
        <w:pStyle w:val="NoSpacing"/>
        <w:rPr>
          <w:rFonts w:cstheme="minorHAnsi"/>
          <w:b/>
          <w:sz w:val="24"/>
          <w:szCs w:val="24"/>
        </w:rPr>
      </w:pPr>
      <w:r w:rsidRPr="006A4E00">
        <w:rPr>
          <w:rFonts w:cstheme="minorHAnsi"/>
          <w:b/>
          <w:sz w:val="24"/>
          <w:szCs w:val="24"/>
        </w:rPr>
        <w:t>2. DAN –  16.06.2019</w:t>
      </w:r>
      <w:r w:rsidR="006A4E00">
        <w:rPr>
          <w:rFonts w:cstheme="minorHAnsi"/>
          <w:b/>
          <w:sz w:val="24"/>
          <w:szCs w:val="24"/>
        </w:rPr>
        <w:t xml:space="preserve"> - nedjelja</w:t>
      </w:r>
    </w:p>
    <w:p w:rsidR="00661173" w:rsidRPr="006A4E00" w:rsidRDefault="00661173" w:rsidP="00661173">
      <w:pPr>
        <w:pStyle w:val="NoSpacing"/>
        <w:rPr>
          <w:rFonts w:cstheme="minorHAnsi"/>
        </w:rPr>
      </w:pPr>
      <w:r w:rsidRPr="006A4E00">
        <w:rPr>
          <w:rFonts w:cstheme="minorHAnsi"/>
        </w:rPr>
        <w:t>Doručak.Odjava iz hotela. Obilazak grada</w:t>
      </w:r>
      <w:r w:rsidR="00D3494C" w:rsidRPr="006A4E00">
        <w:rPr>
          <w:rFonts w:cstheme="minorHAnsi"/>
        </w:rPr>
        <w:t xml:space="preserve"> - </w:t>
      </w:r>
      <w:r w:rsidRPr="006A4E00">
        <w:rPr>
          <w:rFonts w:cstheme="minorHAnsi"/>
        </w:rPr>
        <w:t>stari grad,Muzej AVNOJ-a,Kapetanova kula,Džamija Fetahija.</w:t>
      </w:r>
    </w:p>
    <w:p w:rsidR="002A59C8" w:rsidRDefault="002A59C8" w:rsidP="00661173">
      <w:pPr>
        <w:pStyle w:val="Footer"/>
        <w:rPr>
          <w:rFonts w:cstheme="minorHAnsi"/>
          <w:bCs/>
        </w:rPr>
      </w:pPr>
    </w:p>
    <w:p w:rsidR="002A59C8" w:rsidRDefault="002A59C8" w:rsidP="00661173">
      <w:pPr>
        <w:pStyle w:val="Footer"/>
        <w:rPr>
          <w:rFonts w:cstheme="minorHAnsi"/>
          <w:bCs/>
        </w:rPr>
      </w:pPr>
    </w:p>
    <w:p w:rsidR="00661173" w:rsidRPr="006A4E00" w:rsidRDefault="00661173" w:rsidP="00661173">
      <w:pPr>
        <w:pStyle w:val="Footer"/>
        <w:rPr>
          <w:rFonts w:cstheme="minorHAnsi"/>
        </w:rPr>
      </w:pPr>
      <w:r w:rsidRPr="006A4E00">
        <w:rPr>
          <w:rFonts w:cstheme="minorHAnsi"/>
          <w:bCs/>
        </w:rPr>
        <w:t xml:space="preserve">Bihać je šarmantni mali gradić </w:t>
      </w:r>
      <w:r w:rsidRPr="006A4E00">
        <w:rPr>
          <w:rFonts w:cstheme="minorHAnsi"/>
        </w:rPr>
        <w:t xml:space="preserve">smješten na obalama rijeke Une. Grad je prepun kafića koji neizbježno gravitiraju ka prelijepoj rijeci Uni. I više nego vrijedi posjetiti Bihać ili bilo koji grad izgrađen na ovim smaragdnim vodama. Prošetajte obalama rijeke, jednostavno sjedite i slušajte uzbudljivu priču što je priča rijeka u svom žuboru. Obilazak Bihaća cca 2h. </w:t>
      </w:r>
    </w:p>
    <w:p w:rsidR="00D3494C" w:rsidRPr="006A4E00" w:rsidRDefault="006A4E00" w:rsidP="00661173">
      <w:pPr>
        <w:pStyle w:val="Footer"/>
        <w:rPr>
          <w:rFonts w:cstheme="minorHAnsi"/>
        </w:rPr>
      </w:pPr>
      <w:r w:rsidRPr="006A4E00">
        <w:rPr>
          <w:rFonts w:cstheme="minorHAnsi"/>
        </w:rPr>
        <w:t>Nastavljamo putovanje prema Lohovu i NP Una – Štrbački buk.</w:t>
      </w:r>
    </w:p>
    <w:p w:rsidR="00D3494C" w:rsidRPr="006A4E00" w:rsidRDefault="00D3494C" w:rsidP="00D349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4E00">
        <w:rPr>
          <w:rFonts w:asciiTheme="minorHAnsi" w:hAnsiTheme="minorHAnsi" w:cstheme="minorHAnsi"/>
          <w:sz w:val="22"/>
          <w:szCs w:val="22"/>
        </w:rPr>
        <w:t xml:space="preserve">Turističko naselje Natura Art je smješten na veoma interesantnom dijelu rijeke Une </w:t>
      </w:r>
      <w:r w:rsidR="006A4E00" w:rsidRPr="006A4E00">
        <w:rPr>
          <w:rFonts w:asciiTheme="minorHAnsi" w:hAnsiTheme="minorHAnsi" w:cstheme="minorHAnsi"/>
          <w:sz w:val="22"/>
          <w:szCs w:val="22"/>
        </w:rPr>
        <w:t>u mjestu Lohovo,</w:t>
      </w:r>
      <w:r w:rsidRPr="006A4E00">
        <w:rPr>
          <w:rFonts w:asciiTheme="minorHAnsi" w:hAnsiTheme="minorHAnsi" w:cstheme="minorHAnsi"/>
          <w:sz w:val="22"/>
          <w:szCs w:val="22"/>
        </w:rPr>
        <w:t xml:space="preserve">a svojim sadržajem  predstavlja  bosansku tradiciju s akcentom na ovaj dio Krajine </w:t>
      </w:r>
      <w:r w:rsidR="006A4E00">
        <w:rPr>
          <w:rFonts w:asciiTheme="minorHAnsi" w:hAnsiTheme="minorHAnsi" w:cstheme="minorHAnsi"/>
          <w:sz w:val="22"/>
          <w:szCs w:val="22"/>
        </w:rPr>
        <w:t>,</w:t>
      </w:r>
      <w:r w:rsidRPr="006A4E00">
        <w:rPr>
          <w:rFonts w:asciiTheme="minorHAnsi" w:hAnsiTheme="minorHAnsi" w:cstheme="minorHAnsi"/>
          <w:sz w:val="22"/>
          <w:szCs w:val="22"/>
        </w:rPr>
        <w:t>gdje su  mlinovi i  vodenice stoljećima  mljeli pšenicu i kukuruz. Stara kovačnica daje prikaz nekadašnjih alata kojim su  se kovale alatke za rad na seoskim  domaćinstvima.</w:t>
      </w:r>
    </w:p>
    <w:p w:rsidR="006A4E00" w:rsidRDefault="00D3494C" w:rsidP="006A4E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4E00">
        <w:rPr>
          <w:rFonts w:asciiTheme="minorHAnsi" w:hAnsiTheme="minorHAnsi" w:cstheme="minorHAnsi"/>
          <w:sz w:val="22"/>
          <w:szCs w:val="22"/>
        </w:rPr>
        <w:t xml:space="preserve">Za  najmlađe posjetioce izgrađeno je  prvo eko dječije igralište. Kao potpun dojam eko sela </w:t>
      </w:r>
      <w:r w:rsidR="006A4E00" w:rsidRPr="006A4E00">
        <w:rPr>
          <w:rFonts w:asciiTheme="minorHAnsi" w:hAnsiTheme="minorHAnsi" w:cstheme="minorHAnsi"/>
          <w:sz w:val="22"/>
          <w:szCs w:val="22"/>
        </w:rPr>
        <w:t xml:space="preserve">u turističkom naselju se nalazi </w:t>
      </w:r>
      <w:r w:rsidRPr="006A4E00">
        <w:rPr>
          <w:rFonts w:asciiTheme="minorHAnsi" w:hAnsiTheme="minorHAnsi" w:cstheme="minorHAnsi"/>
          <w:sz w:val="22"/>
          <w:szCs w:val="22"/>
        </w:rPr>
        <w:t xml:space="preserve"> mini zoološki vrt u kojem borave domaće životinje, koje su pristupačne svim posjetiocima.</w:t>
      </w:r>
    </w:p>
    <w:p w:rsidR="0096734B" w:rsidRPr="006A4E00" w:rsidRDefault="00D33937" w:rsidP="006A4E0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4E00">
        <w:rPr>
          <w:rFonts w:asciiTheme="minorHAnsi" w:hAnsiTheme="minorHAnsi" w:cstheme="minorHAnsi"/>
          <w:sz w:val="22"/>
          <w:szCs w:val="22"/>
        </w:rPr>
        <w:t>Štrbački buk prelijepi vodopad našeg NP Una,visine 24,5 m predstavlja najviši i najspektakularniji vodopad u Nacionalnom parku, a njegov postanak se vezuje za tektonska pomjeranja i stvaranje sedrenih naslaga.</w:t>
      </w:r>
      <w:r w:rsidR="00D3494C" w:rsidRPr="006A4E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34B" w:rsidRPr="00FC3FAC" w:rsidRDefault="0096734B" w:rsidP="007745A0">
      <w:pPr>
        <w:pStyle w:val="Footer"/>
        <w:rPr>
          <w:rFonts w:cstheme="minorHAnsi"/>
        </w:rPr>
      </w:pPr>
    </w:p>
    <w:p w:rsidR="0096734B" w:rsidRPr="00FC3FAC" w:rsidRDefault="0096734B" w:rsidP="0096734B">
      <w:pPr>
        <w:pStyle w:val="NoSpacing"/>
        <w:jc w:val="both"/>
        <w:rPr>
          <w:rFonts w:cstheme="minorHAnsi"/>
          <w:color w:val="333333"/>
        </w:rPr>
      </w:pPr>
      <w:r w:rsidRPr="00FC3FAC">
        <w:rPr>
          <w:rFonts w:cstheme="minorHAnsi"/>
          <w:b/>
          <w:color w:val="333333"/>
        </w:rPr>
        <w:t>Aranžman obuhvata</w:t>
      </w:r>
      <w:r w:rsidRPr="00FC3FAC">
        <w:rPr>
          <w:rFonts w:cstheme="minorHAnsi"/>
          <w:color w:val="333333"/>
        </w:rPr>
        <w:t>:</w:t>
      </w:r>
    </w:p>
    <w:p w:rsidR="0096734B" w:rsidRPr="00FC3FAC" w:rsidRDefault="0096734B" w:rsidP="006A4E00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 xml:space="preserve">1 Polupansion u hotelu u </w:t>
      </w:r>
      <w:r w:rsidR="006A4E00">
        <w:rPr>
          <w:rFonts w:cstheme="minorHAnsi"/>
          <w:color w:val="333333"/>
        </w:rPr>
        <w:t>Bihaću</w:t>
      </w:r>
    </w:p>
    <w:p w:rsidR="0096734B" w:rsidRPr="00FC3FAC" w:rsidRDefault="0096734B" w:rsidP="006A4E00">
      <w:pPr>
        <w:pStyle w:val="NoSpacing"/>
        <w:numPr>
          <w:ilvl w:val="0"/>
          <w:numId w:val="8"/>
        </w:numPr>
        <w:jc w:val="both"/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>Prevoz</w:t>
      </w:r>
    </w:p>
    <w:p w:rsidR="0096734B" w:rsidRPr="00FC3FAC" w:rsidRDefault="0096734B" w:rsidP="006A4E00">
      <w:pPr>
        <w:pStyle w:val="NoSpacing"/>
        <w:numPr>
          <w:ilvl w:val="0"/>
          <w:numId w:val="8"/>
        </w:numPr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>Pratnju tokom putovanja ispred agencije</w:t>
      </w:r>
    </w:p>
    <w:p w:rsidR="0096734B" w:rsidRPr="00FC3FAC" w:rsidRDefault="006A4E00" w:rsidP="006A4E00">
      <w:pPr>
        <w:pStyle w:val="NoSpacing"/>
        <w:numPr>
          <w:ilvl w:val="0"/>
          <w:numId w:val="8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Posjeta Bosanske Krupe,Cazina,Velike Kladuše,Bihaća,NP Una-Štrbački buk</w:t>
      </w:r>
    </w:p>
    <w:p w:rsidR="0096734B" w:rsidRPr="00FC3FAC" w:rsidRDefault="0096734B" w:rsidP="0096734B">
      <w:pPr>
        <w:pStyle w:val="NoSpacing"/>
        <w:rPr>
          <w:rFonts w:cstheme="minorHAnsi"/>
          <w:color w:val="333333"/>
        </w:rPr>
      </w:pPr>
    </w:p>
    <w:p w:rsidR="0096734B" w:rsidRPr="00FC3FAC" w:rsidRDefault="0096734B" w:rsidP="0096734B">
      <w:pPr>
        <w:pStyle w:val="NoSpacing"/>
        <w:rPr>
          <w:rFonts w:cstheme="minorHAnsi"/>
          <w:color w:val="333333"/>
        </w:rPr>
      </w:pPr>
      <w:r w:rsidRPr="00FC3FAC">
        <w:rPr>
          <w:rFonts w:cstheme="minorHAnsi"/>
          <w:b/>
          <w:color w:val="333333"/>
        </w:rPr>
        <w:t>Aranžman ne obuhvata</w:t>
      </w:r>
      <w:r w:rsidRPr="00FC3FAC">
        <w:rPr>
          <w:rFonts w:cstheme="minorHAnsi"/>
          <w:color w:val="333333"/>
        </w:rPr>
        <w:t>:</w:t>
      </w:r>
    </w:p>
    <w:p w:rsidR="0096734B" w:rsidRDefault="0096734B" w:rsidP="006A4E00">
      <w:pPr>
        <w:pStyle w:val="NoSpacing"/>
        <w:numPr>
          <w:ilvl w:val="0"/>
          <w:numId w:val="9"/>
        </w:numPr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>Ulaznice u objekte u kojima se naplaćuje ulaz koji su po programu putovanja</w:t>
      </w:r>
    </w:p>
    <w:p w:rsidR="00FF47AF" w:rsidRPr="00FF47AF" w:rsidRDefault="00FF47AF" w:rsidP="00FF47AF">
      <w:pPr>
        <w:pStyle w:val="NoSpacing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color w:val="333333"/>
        </w:rPr>
        <w:t>Muzika uživo 5,00 KM</w:t>
      </w:r>
      <w:bookmarkStart w:id="0" w:name="_GoBack"/>
      <w:bookmarkEnd w:id="0"/>
    </w:p>
    <w:p w:rsidR="0096734B" w:rsidRDefault="0096734B" w:rsidP="006A4E00">
      <w:pPr>
        <w:pStyle w:val="NoSpacing"/>
        <w:numPr>
          <w:ilvl w:val="0"/>
          <w:numId w:val="9"/>
        </w:numPr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>Ulaznice Nacionalnog parka Una- Štrbački buk 6,00 KM</w:t>
      </w:r>
    </w:p>
    <w:p w:rsidR="0096734B" w:rsidRPr="00FC3FAC" w:rsidRDefault="0096734B" w:rsidP="006A4E00">
      <w:pPr>
        <w:pStyle w:val="NoSpacing"/>
        <w:numPr>
          <w:ilvl w:val="0"/>
          <w:numId w:val="9"/>
        </w:numPr>
        <w:rPr>
          <w:rFonts w:cstheme="minorHAnsi"/>
          <w:color w:val="333333"/>
        </w:rPr>
      </w:pPr>
      <w:r w:rsidRPr="00FC3FAC">
        <w:rPr>
          <w:rFonts w:cstheme="minorHAnsi"/>
          <w:color w:val="333333"/>
        </w:rPr>
        <w:t>Prevoz  do  Nacionalnog parka Una- Štrbački buk 6,00 KM lokalnim vozilom ( manja vozila koja vrše prevoz od mjesta Orašac)</w:t>
      </w:r>
    </w:p>
    <w:p w:rsidR="0096734B" w:rsidRPr="00FC3FAC" w:rsidRDefault="0096734B" w:rsidP="007745A0">
      <w:pPr>
        <w:pStyle w:val="Footer"/>
        <w:rPr>
          <w:rFonts w:cstheme="minorHAnsi"/>
        </w:rPr>
      </w:pPr>
    </w:p>
    <w:p w:rsidR="004E56F0" w:rsidRPr="00FC3FAC" w:rsidRDefault="004E56F0" w:rsidP="00FF47AF">
      <w:pPr>
        <w:pStyle w:val="Footer"/>
        <w:rPr>
          <w:rFonts w:cstheme="minorHAnsi"/>
        </w:rPr>
      </w:pPr>
    </w:p>
    <w:sectPr w:rsidR="004E56F0" w:rsidRPr="00FC3F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D6" w:rsidRDefault="00C356D6" w:rsidP="00F47946">
      <w:pPr>
        <w:spacing w:after="0" w:line="240" w:lineRule="auto"/>
      </w:pPr>
      <w:r>
        <w:separator/>
      </w:r>
    </w:p>
  </w:endnote>
  <w:endnote w:type="continuationSeparator" w:id="0">
    <w:p w:rsidR="00C356D6" w:rsidRDefault="00C356D6" w:rsidP="00F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D6" w:rsidRDefault="00C356D6" w:rsidP="00F47946">
      <w:pPr>
        <w:spacing w:after="0" w:line="240" w:lineRule="auto"/>
      </w:pPr>
      <w:r>
        <w:separator/>
      </w:r>
    </w:p>
  </w:footnote>
  <w:footnote w:type="continuationSeparator" w:id="0">
    <w:p w:rsidR="00C356D6" w:rsidRDefault="00C356D6" w:rsidP="00F4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6" w:rsidRDefault="00FF47AF" w:rsidP="00FF47A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267075" cy="2178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390" cy="217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2B"/>
    <w:multiLevelType w:val="hybridMultilevel"/>
    <w:tmpl w:val="DB2251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37E"/>
    <w:multiLevelType w:val="hybridMultilevel"/>
    <w:tmpl w:val="30C8E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58B"/>
    <w:multiLevelType w:val="hybridMultilevel"/>
    <w:tmpl w:val="D836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A91"/>
    <w:multiLevelType w:val="hybridMultilevel"/>
    <w:tmpl w:val="F06C1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4E6"/>
    <w:multiLevelType w:val="hybridMultilevel"/>
    <w:tmpl w:val="54EA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261D"/>
    <w:multiLevelType w:val="hybridMultilevel"/>
    <w:tmpl w:val="5D68E6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60A3"/>
    <w:multiLevelType w:val="hybridMultilevel"/>
    <w:tmpl w:val="A170EA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57F1"/>
    <w:multiLevelType w:val="hybridMultilevel"/>
    <w:tmpl w:val="EBD040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46F8"/>
    <w:multiLevelType w:val="hybridMultilevel"/>
    <w:tmpl w:val="8820C68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218A1"/>
    <w:rsid w:val="00031B08"/>
    <w:rsid w:val="00047731"/>
    <w:rsid w:val="00057F9A"/>
    <w:rsid w:val="000A66E9"/>
    <w:rsid w:val="000F575E"/>
    <w:rsid w:val="00120631"/>
    <w:rsid w:val="00163780"/>
    <w:rsid w:val="001B468A"/>
    <w:rsid w:val="001B773C"/>
    <w:rsid w:val="001F2A95"/>
    <w:rsid w:val="002A59C8"/>
    <w:rsid w:val="002B5499"/>
    <w:rsid w:val="003025F8"/>
    <w:rsid w:val="00330595"/>
    <w:rsid w:val="00360AFC"/>
    <w:rsid w:val="003D5688"/>
    <w:rsid w:val="003F049C"/>
    <w:rsid w:val="00402A2D"/>
    <w:rsid w:val="004114B8"/>
    <w:rsid w:val="0047483B"/>
    <w:rsid w:val="00481295"/>
    <w:rsid w:val="00485B6C"/>
    <w:rsid w:val="0049129E"/>
    <w:rsid w:val="004B107E"/>
    <w:rsid w:val="004B2783"/>
    <w:rsid w:val="004B3437"/>
    <w:rsid w:val="004D5927"/>
    <w:rsid w:val="004E56F0"/>
    <w:rsid w:val="004F7179"/>
    <w:rsid w:val="00507844"/>
    <w:rsid w:val="00571F9A"/>
    <w:rsid w:val="005744E9"/>
    <w:rsid w:val="005A232B"/>
    <w:rsid w:val="005B0F29"/>
    <w:rsid w:val="005B6A09"/>
    <w:rsid w:val="005C5072"/>
    <w:rsid w:val="00605E72"/>
    <w:rsid w:val="006264EF"/>
    <w:rsid w:val="006418A6"/>
    <w:rsid w:val="00661173"/>
    <w:rsid w:val="006A4E00"/>
    <w:rsid w:val="006A73DF"/>
    <w:rsid w:val="006B13E6"/>
    <w:rsid w:val="006C10DE"/>
    <w:rsid w:val="006C6802"/>
    <w:rsid w:val="00701EFE"/>
    <w:rsid w:val="00737C14"/>
    <w:rsid w:val="0076373E"/>
    <w:rsid w:val="007745A0"/>
    <w:rsid w:val="007A275D"/>
    <w:rsid w:val="007B7966"/>
    <w:rsid w:val="007D214A"/>
    <w:rsid w:val="007F5B57"/>
    <w:rsid w:val="00803AAB"/>
    <w:rsid w:val="00805E82"/>
    <w:rsid w:val="00895AB1"/>
    <w:rsid w:val="008A0237"/>
    <w:rsid w:val="008E1947"/>
    <w:rsid w:val="008F3724"/>
    <w:rsid w:val="00906EF8"/>
    <w:rsid w:val="00910027"/>
    <w:rsid w:val="009440C7"/>
    <w:rsid w:val="00966430"/>
    <w:rsid w:val="0096734B"/>
    <w:rsid w:val="0096747F"/>
    <w:rsid w:val="00973A92"/>
    <w:rsid w:val="0098221C"/>
    <w:rsid w:val="0099522A"/>
    <w:rsid w:val="00A40B35"/>
    <w:rsid w:val="00A939F5"/>
    <w:rsid w:val="00AE4A03"/>
    <w:rsid w:val="00AF707A"/>
    <w:rsid w:val="00B43A69"/>
    <w:rsid w:val="00B600B8"/>
    <w:rsid w:val="00B63EB2"/>
    <w:rsid w:val="00B9368D"/>
    <w:rsid w:val="00BC50F0"/>
    <w:rsid w:val="00BD08E4"/>
    <w:rsid w:val="00C3274E"/>
    <w:rsid w:val="00C32A9C"/>
    <w:rsid w:val="00C356D6"/>
    <w:rsid w:val="00C40E46"/>
    <w:rsid w:val="00C55EAF"/>
    <w:rsid w:val="00C8632B"/>
    <w:rsid w:val="00CF00FB"/>
    <w:rsid w:val="00D02D48"/>
    <w:rsid w:val="00D33937"/>
    <w:rsid w:val="00D33A3F"/>
    <w:rsid w:val="00D3494C"/>
    <w:rsid w:val="00D45F36"/>
    <w:rsid w:val="00D56801"/>
    <w:rsid w:val="00D91D99"/>
    <w:rsid w:val="00DC02D3"/>
    <w:rsid w:val="00E0215E"/>
    <w:rsid w:val="00E105ED"/>
    <w:rsid w:val="00E447D0"/>
    <w:rsid w:val="00E44A42"/>
    <w:rsid w:val="00E52F41"/>
    <w:rsid w:val="00E867CC"/>
    <w:rsid w:val="00EA23ED"/>
    <w:rsid w:val="00EC458D"/>
    <w:rsid w:val="00F10418"/>
    <w:rsid w:val="00F4427B"/>
    <w:rsid w:val="00F47946"/>
    <w:rsid w:val="00F57073"/>
    <w:rsid w:val="00F658A9"/>
    <w:rsid w:val="00F86E58"/>
    <w:rsid w:val="00F95F96"/>
    <w:rsid w:val="00F9652D"/>
    <w:rsid w:val="00FA179A"/>
    <w:rsid w:val="00FC3FAC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AB1"/>
    <w:rPr>
      <w:color w:val="0000FF"/>
      <w:u w:val="single"/>
    </w:rPr>
  </w:style>
  <w:style w:type="character" w:customStyle="1" w:styleId="ncl">
    <w:name w:val="_ncl"/>
    <w:basedOn w:val="DefaultParagraphFont"/>
    <w:rsid w:val="004F7179"/>
  </w:style>
  <w:style w:type="paragraph" w:styleId="NoSpacing">
    <w:name w:val="No Spacing"/>
    <w:uiPriority w:val="1"/>
    <w:qFormat/>
    <w:rsid w:val="00E0215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AB1"/>
    <w:rPr>
      <w:color w:val="0000FF"/>
      <w:u w:val="single"/>
    </w:rPr>
  </w:style>
  <w:style w:type="character" w:customStyle="1" w:styleId="ncl">
    <w:name w:val="_ncl"/>
    <w:basedOn w:val="DefaultParagraphFont"/>
    <w:rsid w:val="004F7179"/>
  </w:style>
  <w:style w:type="paragraph" w:styleId="NoSpacing">
    <w:name w:val="No Spacing"/>
    <w:uiPriority w:val="1"/>
    <w:qFormat/>
    <w:rsid w:val="00E0215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5E6B-505D-4FEB-BB86-33D4929F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</cp:revision>
  <cp:lastPrinted>2019-05-10T10:27:00Z</cp:lastPrinted>
  <dcterms:created xsi:type="dcterms:W3CDTF">2019-05-08T14:52:00Z</dcterms:created>
  <dcterms:modified xsi:type="dcterms:W3CDTF">2019-05-14T08:23:00Z</dcterms:modified>
</cp:coreProperties>
</file>